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4C794" w14:textId="0C85A572" w:rsidR="00684669" w:rsidRDefault="00D91AF2" w:rsidP="00370A1E">
      <w:pPr>
        <w:pStyle w:val="Heading1"/>
        <w:spacing w:before="0"/>
        <w:jc w:val="center"/>
        <w:rPr>
          <w:b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sidRPr="00370A1E">
        <w:rPr>
          <w:b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Statewide </w:t>
      </w:r>
      <w:r w:rsidR="00A11AD6">
        <w:rPr>
          <w:b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Autism Spectrum Disorder (ASD)</w:t>
      </w:r>
      <w:r w:rsidRPr="00370A1E">
        <w:rPr>
          <w:b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Community of Practice Meeting</w:t>
      </w:r>
      <w:r w:rsidR="00684669">
        <w:rPr>
          <w:b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93682DD" w14:textId="68DD5F12" w:rsidR="00D91AF2" w:rsidRDefault="002E0214" w:rsidP="00370A1E">
      <w:pPr>
        <w:pStyle w:val="Heading1"/>
        <w:spacing w:before="0"/>
        <w:jc w:val="center"/>
        <w:rPr>
          <w:b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December 2-3</w:t>
      </w:r>
      <w:r w:rsidR="009C3B8D">
        <w:rPr>
          <w:b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2019</w:t>
      </w:r>
    </w:p>
    <w:p w14:paraId="084BE56B" w14:textId="6091E0E6" w:rsidR="00370A1E" w:rsidRPr="00370A1E" w:rsidRDefault="00370A1E" w:rsidP="00370A1E">
      <w:pPr>
        <w:jc w:val="center"/>
        <w:rPr>
          <w:rFonts w:asciiTheme="majorHAnsi" w:hAnsiTheme="majorHAnsi"/>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0A1E">
        <w:rPr>
          <w:rFonts w:asciiTheme="majorHAnsi" w:hAnsiTheme="majorHAnsi"/>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Site: </w:t>
      </w:r>
      <w:r w:rsidR="002E0214">
        <w:rPr>
          <w:rFonts w:asciiTheme="majorHAnsi" w:hAnsiTheme="majorHAnsi"/>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Metro ECSU, Arden Hills</w:t>
      </w:r>
    </w:p>
    <w:p w14:paraId="62ACE75A" w14:textId="5D957B1C" w:rsidR="00370A1E" w:rsidRDefault="00370A1E" w:rsidP="00370A1E">
      <w:pPr>
        <w:jc w:val="center"/>
        <w:rPr>
          <w:rFonts w:asciiTheme="majorHAnsi" w:hAnsiTheme="majorHAnsi"/>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0A1E">
        <w:rPr>
          <w:rFonts w:asciiTheme="majorHAnsi" w:hAnsiTheme="majorHAnsi"/>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Facilitator</w:t>
      </w:r>
      <w:r w:rsidR="00E8678E">
        <w:rPr>
          <w:rFonts w:asciiTheme="majorHAnsi" w:hAnsiTheme="majorHAnsi"/>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370A1E">
        <w:rPr>
          <w:rFonts w:asciiTheme="majorHAnsi" w:hAnsiTheme="majorHAnsi"/>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Tami Child</w:t>
      </w:r>
      <w:r w:rsidR="00A11AD6">
        <w:rPr>
          <w:rFonts w:asciiTheme="majorHAnsi" w:hAnsiTheme="majorHAnsi"/>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2E0214">
        <w:rPr>
          <w:rFonts w:asciiTheme="majorHAnsi" w:hAnsiTheme="majorHAnsi"/>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&amp; Erin Farrell</w:t>
      </w:r>
      <w:r w:rsidRPr="00370A1E">
        <w:rPr>
          <w:rFonts w:asciiTheme="majorHAnsi" w:hAnsiTheme="majorHAnsi"/>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Statewide Specialist</w:t>
      </w:r>
      <w:r w:rsidR="002E0214">
        <w:rPr>
          <w:rFonts w:asciiTheme="majorHAnsi" w:hAnsiTheme="majorHAnsi"/>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p>
    <w:p w14:paraId="0D6D0CD2" w14:textId="54272156" w:rsidR="00F01030" w:rsidRDefault="00F01030" w:rsidP="0009430C">
      <w:pPr>
        <w:jc w:val="center"/>
        <w:rPr>
          <w:rFonts w:asciiTheme="majorHAnsi" w:hAnsiTheme="majorHAnsi"/>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14:anchorId="7C36BCC6" wp14:editId="230F73E7">
            <wp:extent cx="21717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89519" cy="460951"/>
                    </a:xfrm>
                    <a:prstGeom prst="rect">
                      <a:avLst/>
                    </a:prstGeom>
                  </pic:spPr>
                </pic:pic>
              </a:graphicData>
            </a:graphic>
          </wp:inline>
        </w:drawing>
      </w:r>
    </w:p>
    <w:p w14:paraId="1E344B5A" w14:textId="77777777" w:rsidR="00F50E0E" w:rsidRPr="00D91AF2" w:rsidRDefault="00F50E0E" w:rsidP="0009430C">
      <w:pPr>
        <w:pStyle w:val="Heading1"/>
        <w:pBdr>
          <w:bottom w:val="single" w:sz="36" w:space="0" w:color="3366FF"/>
        </w:pBdr>
        <w:spacing w:before="0"/>
        <w:contextualSpacing/>
        <w:rPr>
          <w:sz w:val="16"/>
          <w:szCs w:val="16"/>
        </w:rPr>
      </w:pPr>
    </w:p>
    <w:p w14:paraId="4F19B2AF" w14:textId="41CF32D2" w:rsidR="00681E0B" w:rsidRPr="00724745" w:rsidRDefault="00681E0B" w:rsidP="00477F79">
      <w:pPr>
        <w:rPr>
          <w:rStyle w:val="Heading2Char"/>
          <w:i w:val="0"/>
          <w:szCs w:val="24"/>
        </w:rPr>
      </w:pPr>
      <w:r w:rsidRPr="00724745">
        <w:rPr>
          <w:rStyle w:val="Heading2Char"/>
          <w:i w:val="0"/>
          <w:szCs w:val="24"/>
        </w:rPr>
        <w:t>Meeting Purpose/Outcome:</w:t>
      </w:r>
    </w:p>
    <w:p w14:paraId="433E1EB1" w14:textId="6464EAE7" w:rsidR="00BF0AC7" w:rsidRDefault="00724745" w:rsidP="00BF0AC7">
      <w:pPr>
        <w:rPr>
          <w:rStyle w:val="Heading2Char"/>
          <w:b w:val="0"/>
          <w:i w:val="0"/>
          <w:szCs w:val="24"/>
        </w:rPr>
      </w:pPr>
      <w:r w:rsidRPr="00724745">
        <w:rPr>
          <w:rStyle w:val="Heading2Char"/>
          <w:b w:val="0"/>
          <w:i w:val="0"/>
          <w:szCs w:val="24"/>
        </w:rPr>
        <w:t xml:space="preserve">The purpose of the </w:t>
      </w:r>
      <w:r w:rsidR="00681E0B" w:rsidRPr="00724745">
        <w:rPr>
          <w:rStyle w:val="Heading2Char"/>
          <w:b w:val="0"/>
          <w:i w:val="0"/>
          <w:szCs w:val="24"/>
        </w:rPr>
        <w:t>Statewide ASD Community of Practice is to provide guidance, support in coaching on evidence</w:t>
      </w:r>
      <w:r>
        <w:rPr>
          <w:rStyle w:val="Heading2Char"/>
          <w:b w:val="0"/>
          <w:i w:val="0"/>
          <w:szCs w:val="24"/>
        </w:rPr>
        <w:t>-</w:t>
      </w:r>
      <w:r w:rsidR="00681E0B" w:rsidRPr="00724745">
        <w:rPr>
          <w:rStyle w:val="Heading2Char"/>
          <w:b w:val="0"/>
          <w:i w:val="0"/>
          <w:szCs w:val="24"/>
        </w:rPr>
        <w:t>based practices, and resources to all</w:t>
      </w:r>
      <w:r w:rsidRPr="00724745">
        <w:rPr>
          <w:rStyle w:val="Heading2Char"/>
          <w:b w:val="0"/>
          <w:i w:val="0"/>
          <w:szCs w:val="24"/>
        </w:rPr>
        <w:t xml:space="preserve"> regions in Minnesota.  The </w:t>
      </w:r>
      <w:r w:rsidR="000B6B4A">
        <w:rPr>
          <w:rStyle w:val="Heading2Char"/>
          <w:b w:val="0"/>
          <w:i w:val="0"/>
          <w:szCs w:val="24"/>
        </w:rPr>
        <w:t>goal</w:t>
      </w:r>
      <w:r w:rsidRPr="00724745">
        <w:rPr>
          <w:rStyle w:val="Heading2Char"/>
          <w:b w:val="0"/>
          <w:i w:val="0"/>
          <w:szCs w:val="24"/>
        </w:rPr>
        <w:t xml:space="preserve"> of this CoP is to build capacity of educators in the area of educating students with ASD.  </w:t>
      </w:r>
    </w:p>
    <w:p w14:paraId="26DD778E" w14:textId="19403863" w:rsidR="000B6B4A" w:rsidRDefault="000B6B4A" w:rsidP="00BF0AC7">
      <w:pPr>
        <w:rPr>
          <w:rStyle w:val="Heading2Char"/>
          <w:b w:val="0"/>
          <w:i w:val="0"/>
          <w:szCs w:val="24"/>
        </w:rPr>
      </w:pPr>
    </w:p>
    <w:p w14:paraId="119FA20D" w14:textId="77777777" w:rsidR="000B6B4A" w:rsidRDefault="000B6B4A" w:rsidP="000B6B4A">
      <w:pPr>
        <w:rPr>
          <w:rFonts w:asciiTheme="majorHAnsi" w:hAnsiTheme="majorHAnsi"/>
          <w:b/>
          <w:szCs w:val="24"/>
        </w:rPr>
      </w:pPr>
      <w:r>
        <w:rPr>
          <w:rFonts w:asciiTheme="majorHAnsi" w:hAnsiTheme="majorHAnsi"/>
          <w:b/>
          <w:szCs w:val="24"/>
        </w:rPr>
        <w:t>Meeting Outcomes:</w:t>
      </w:r>
    </w:p>
    <w:p w14:paraId="34188033" w14:textId="6EB09924" w:rsidR="000B6B4A" w:rsidRPr="003F6596" w:rsidRDefault="000B6B4A" w:rsidP="000B6B4A">
      <w:pPr>
        <w:pStyle w:val="ListParagraph"/>
        <w:numPr>
          <w:ilvl w:val="0"/>
          <w:numId w:val="4"/>
        </w:numPr>
        <w:rPr>
          <w:rFonts w:asciiTheme="majorHAnsi" w:hAnsiTheme="majorHAnsi"/>
          <w:szCs w:val="24"/>
        </w:rPr>
      </w:pPr>
      <w:r>
        <w:rPr>
          <w:rFonts w:asciiTheme="majorHAnsi" w:hAnsiTheme="majorHAnsi"/>
          <w:szCs w:val="24"/>
        </w:rPr>
        <w:t xml:space="preserve">Participants will </w:t>
      </w:r>
      <w:r w:rsidR="00453FC4">
        <w:rPr>
          <w:rFonts w:asciiTheme="majorHAnsi" w:hAnsiTheme="majorHAnsi"/>
          <w:szCs w:val="24"/>
        </w:rPr>
        <w:t>increase their awareness of the most recent MDE demographic data and MN statewide resources for ASD and have a plan to share this data with others.</w:t>
      </w:r>
    </w:p>
    <w:p w14:paraId="2AFAF633" w14:textId="5A4A62F4" w:rsidR="000B6B4A" w:rsidRDefault="000B6B4A" w:rsidP="000B6B4A">
      <w:pPr>
        <w:pStyle w:val="ListParagraph"/>
        <w:numPr>
          <w:ilvl w:val="0"/>
          <w:numId w:val="4"/>
        </w:numPr>
        <w:rPr>
          <w:rFonts w:asciiTheme="majorHAnsi" w:hAnsiTheme="majorHAnsi"/>
          <w:szCs w:val="24"/>
        </w:rPr>
      </w:pPr>
      <w:r w:rsidRPr="003F6596">
        <w:rPr>
          <w:rFonts w:asciiTheme="majorHAnsi" w:hAnsiTheme="majorHAnsi"/>
          <w:szCs w:val="24"/>
        </w:rPr>
        <w:t>Partic</w:t>
      </w:r>
      <w:r>
        <w:rPr>
          <w:rFonts w:asciiTheme="majorHAnsi" w:hAnsiTheme="majorHAnsi"/>
          <w:szCs w:val="24"/>
        </w:rPr>
        <w:t>i</w:t>
      </w:r>
      <w:r w:rsidRPr="003F6596">
        <w:rPr>
          <w:rFonts w:asciiTheme="majorHAnsi" w:hAnsiTheme="majorHAnsi"/>
          <w:szCs w:val="24"/>
        </w:rPr>
        <w:t xml:space="preserve">pants will </w:t>
      </w:r>
      <w:r w:rsidR="00453FC4">
        <w:rPr>
          <w:rFonts w:asciiTheme="majorHAnsi" w:hAnsiTheme="majorHAnsi"/>
          <w:szCs w:val="24"/>
        </w:rPr>
        <w:t xml:space="preserve">network </w:t>
      </w:r>
      <w:r w:rsidR="00E8678E">
        <w:rPr>
          <w:rFonts w:asciiTheme="majorHAnsi" w:hAnsiTheme="majorHAnsi"/>
          <w:szCs w:val="24"/>
        </w:rPr>
        <w:t xml:space="preserve">across regions to share regional implementation of local activities to support students with ASD.  </w:t>
      </w:r>
    </w:p>
    <w:p w14:paraId="4FBFF179" w14:textId="3D55A2A9" w:rsidR="000B6B4A" w:rsidRPr="000B6B4A" w:rsidRDefault="000B6B4A" w:rsidP="00EC4511">
      <w:pPr>
        <w:pStyle w:val="ListParagraph"/>
        <w:numPr>
          <w:ilvl w:val="0"/>
          <w:numId w:val="4"/>
        </w:numPr>
        <w:rPr>
          <w:rStyle w:val="Heading2Char"/>
          <w:b w:val="0"/>
          <w:i w:val="0"/>
          <w:szCs w:val="24"/>
        </w:rPr>
      </w:pPr>
      <w:r w:rsidRPr="000B6B4A">
        <w:rPr>
          <w:rFonts w:asciiTheme="majorHAnsi" w:hAnsiTheme="majorHAnsi"/>
          <w:szCs w:val="24"/>
        </w:rPr>
        <w:t xml:space="preserve">Participants will </w:t>
      </w:r>
      <w:r w:rsidR="00E8678E">
        <w:rPr>
          <w:rFonts w:asciiTheme="majorHAnsi" w:hAnsiTheme="majorHAnsi"/>
          <w:szCs w:val="24"/>
        </w:rPr>
        <w:t xml:space="preserve">understand the evidence base and learn how to effectively teach social skills to students with ASD.  </w:t>
      </w:r>
    </w:p>
    <w:p w14:paraId="73411019" w14:textId="22137C8E" w:rsidR="002E0214" w:rsidRDefault="002E0214" w:rsidP="00BF0AC7">
      <w:pPr>
        <w:rPr>
          <w:rStyle w:val="Heading2Char"/>
          <w:b w:val="0"/>
          <w:i w:val="0"/>
          <w:szCs w:val="24"/>
        </w:rPr>
      </w:pPr>
    </w:p>
    <w:p w14:paraId="255B31BE" w14:textId="4AA0CDAB" w:rsidR="00AE33F8" w:rsidRPr="00365D01" w:rsidRDefault="002E0214" w:rsidP="00E8678E">
      <w:pPr>
        <w:pStyle w:val="Heading1"/>
        <w:spacing w:before="0"/>
        <w:rPr>
          <w:szCs w:val="24"/>
        </w:rPr>
      </w:pPr>
      <w:r>
        <w:rPr>
          <w:b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December 2, 2019</w:t>
      </w:r>
    </w:p>
    <w:p w14:paraId="014A23E3" w14:textId="7B535493" w:rsidR="00477F79" w:rsidRPr="00365D01" w:rsidRDefault="00F01030" w:rsidP="00477F79">
      <w:pPr>
        <w:rPr>
          <w:rFonts w:asciiTheme="majorHAnsi" w:hAnsiTheme="majorHAnsi"/>
          <w:szCs w:val="24"/>
        </w:rPr>
      </w:pPr>
      <w:r>
        <w:rPr>
          <w:rFonts w:asciiTheme="majorHAnsi" w:hAnsiTheme="majorHAnsi"/>
          <w:b/>
          <w:szCs w:val="24"/>
        </w:rPr>
        <w:t>8:30</w:t>
      </w:r>
      <w:r w:rsidR="00477F79" w:rsidRPr="00365D01">
        <w:rPr>
          <w:rFonts w:asciiTheme="majorHAnsi" w:hAnsiTheme="majorHAnsi"/>
          <w:b/>
          <w:szCs w:val="24"/>
        </w:rPr>
        <w:t>-</w:t>
      </w:r>
      <w:r>
        <w:rPr>
          <w:rFonts w:asciiTheme="majorHAnsi" w:hAnsiTheme="majorHAnsi"/>
          <w:b/>
          <w:szCs w:val="24"/>
        </w:rPr>
        <w:t>9</w:t>
      </w:r>
      <w:r w:rsidR="00477F79" w:rsidRPr="00365D01">
        <w:rPr>
          <w:rFonts w:asciiTheme="majorHAnsi" w:hAnsiTheme="majorHAnsi"/>
          <w:b/>
          <w:szCs w:val="24"/>
        </w:rPr>
        <w:t>:00</w:t>
      </w:r>
      <w:r w:rsidR="00AE33F8">
        <w:rPr>
          <w:rFonts w:asciiTheme="majorHAnsi" w:hAnsiTheme="majorHAnsi"/>
          <w:b/>
          <w:szCs w:val="24"/>
        </w:rPr>
        <w:t xml:space="preserve"> </w:t>
      </w:r>
      <w:r w:rsidR="00477F79" w:rsidRPr="00365D01">
        <w:rPr>
          <w:rFonts w:asciiTheme="majorHAnsi" w:hAnsiTheme="majorHAnsi"/>
          <w:b/>
          <w:szCs w:val="24"/>
        </w:rPr>
        <w:t>am:</w:t>
      </w:r>
      <w:r w:rsidR="00353A52">
        <w:rPr>
          <w:rFonts w:asciiTheme="majorHAnsi" w:hAnsiTheme="majorHAnsi"/>
          <w:b/>
          <w:szCs w:val="24"/>
        </w:rPr>
        <w:tab/>
      </w:r>
      <w:r w:rsidR="004D23B6" w:rsidRPr="00365D01">
        <w:rPr>
          <w:rFonts w:asciiTheme="majorHAnsi" w:hAnsiTheme="majorHAnsi"/>
          <w:szCs w:val="24"/>
        </w:rPr>
        <w:t xml:space="preserve">Check </w:t>
      </w:r>
      <w:proofErr w:type="gramStart"/>
      <w:r w:rsidR="004D23B6" w:rsidRPr="00365D01">
        <w:rPr>
          <w:rFonts w:asciiTheme="majorHAnsi" w:hAnsiTheme="majorHAnsi"/>
          <w:szCs w:val="24"/>
        </w:rPr>
        <w:t>In</w:t>
      </w:r>
      <w:proofErr w:type="gramEnd"/>
      <w:r w:rsidR="00477F79" w:rsidRPr="00365D01">
        <w:rPr>
          <w:rFonts w:asciiTheme="majorHAnsi" w:hAnsiTheme="majorHAnsi"/>
          <w:szCs w:val="24"/>
        </w:rPr>
        <w:t xml:space="preserve"> </w:t>
      </w:r>
      <w:r w:rsidR="006347D9">
        <w:rPr>
          <w:rFonts w:asciiTheme="majorHAnsi" w:hAnsiTheme="majorHAnsi"/>
          <w:szCs w:val="24"/>
        </w:rPr>
        <w:t>and Post Regional Highlights</w:t>
      </w:r>
    </w:p>
    <w:p w14:paraId="144F7995" w14:textId="77777777" w:rsidR="00B47086" w:rsidRPr="00365D01" w:rsidRDefault="00B47086" w:rsidP="00477F79">
      <w:pPr>
        <w:rPr>
          <w:rFonts w:asciiTheme="majorHAnsi" w:hAnsiTheme="majorHAnsi"/>
          <w:b/>
          <w:szCs w:val="24"/>
        </w:rPr>
      </w:pPr>
    </w:p>
    <w:p w14:paraId="47F812DC" w14:textId="46E08A8E" w:rsidR="00477F79" w:rsidRPr="00365D01" w:rsidRDefault="00F01030" w:rsidP="004D23B6">
      <w:pPr>
        <w:rPr>
          <w:rFonts w:asciiTheme="majorHAnsi" w:hAnsiTheme="majorHAnsi"/>
          <w:szCs w:val="24"/>
        </w:rPr>
      </w:pPr>
      <w:r>
        <w:rPr>
          <w:rFonts w:asciiTheme="majorHAnsi" w:hAnsiTheme="majorHAnsi"/>
          <w:b/>
          <w:szCs w:val="24"/>
        </w:rPr>
        <w:t>9:00</w:t>
      </w:r>
      <w:r w:rsidR="00477F79" w:rsidRPr="00365D01">
        <w:rPr>
          <w:rFonts w:asciiTheme="majorHAnsi" w:hAnsiTheme="majorHAnsi"/>
          <w:b/>
          <w:szCs w:val="24"/>
        </w:rPr>
        <w:t>-</w:t>
      </w:r>
      <w:r>
        <w:rPr>
          <w:rFonts w:asciiTheme="majorHAnsi" w:hAnsiTheme="majorHAnsi"/>
          <w:b/>
          <w:szCs w:val="24"/>
        </w:rPr>
        <w:t>9</w:t>
      </w:r>
      <w:r w:rsidR="00477F79" w:rsidRPr="00365D01">
        <w:rPr>
          <w:rFonts w:asciiTheme="majorHAnsi" w:hAnsiTheme="majorHAnsi"/>
          <w:b/>
          <w:szCs w:val="24"/>
        </w:rPr>
        <w:t>:</w:t>
      </w:r>
      <w:r w:rsidR="004D23B6" w:rsidRPr="00365D01">
        <w:rPr>
          <w:rFonts w:asciiTheme="majorHAnsi" w:hAnsiTheme="majorHAnsi"/>
          <w:b/>
          <w:szCs w:val="24"/>
        </w:rPr>
        <w:t>2</w:t>
      </w:r>
      <w:r w:rsidR="00477F79" w:rsidRPr="00365D01">
        <w:rPr>
          <w:rFonts w:asciiTheme="majorHAnsi" w:hAnsiTheme="majorHAnsi"/>
          <w:b/>
          <w:szCs w:val="24"/>
        </w:rPr>
        <w:t>0</w:t>
      </w:r>
      <w:r w:rsidR="00AE33F8">
        <w:rPr>
          <w:rFonts w:asciiTheme="majorHAnsi" w:hAnsiTheme="majorHAnsi"/>
          <w:b/>
          <w:szCs w:val="24"/>
        </w:rPr>
        <w:t xml:space="preserve"> </w:t>
      </w:r>
      <w:r w:rsidR="00477F79" w:rsidRPr="00365D01">
        <w:rPr>
          <w:rFonts w:asciiTheme="majorHAnsi" w:hAnsiTheme="majorHAnsi"/>
          <w:b/>
          <w:szCs w:val="24"/>
        </w:rPr>
        <w:t>am:</w:t>
      </w:r>
      <w:r w:rsidR="004D23B6" w:rsidRPr="00365D01">
        <w:rPr>
          <w:rFonts w:asciiTheme="majorHAnsi" w:hAnsiTheme="majorHAnsi"/>
          <w:b/>
          <w:szCs w:val="24"/>
        </w:rPr>
        <w:t xml:space="preserve"> </w:t>
      </w:r>
      <w:r w:rsidR="00353A52">
        <w:rPr>
          <w:rFonts w:asciiTheme="majorHAnsi" w:hAnsiTheme="majorHAnsi"/>
          <w:b/>
          <w:szCs w:val="24"/>
        </w:rPr>
        <w:tab/>
      </w:r>
      <w:r w:rsidR="004D23B6" w:rsidRPr="00365D01">
        <w:rPr>
          <w:rFonts w:asciiTheme="majorHAnsi" w:hAnsiTheme="majorHAnsi"/>
          <w:szCs w:val="24"/>
        </w:rPr>
        <w:t>Welcome, Introductions</w:t>
      </w:r>
    </w:p>
    <w:p w14:paraId="12F85D13" w14:textId="77777777" w:rsidR="00477F79" w:rsidRPr="00365D01" w:rsidRDefault="00477F79" w:rsidP="00477F79">
      <w:pPr>
        <w:rPr>
          <w:rFonts w:asciiTheme="majorHAnsi" w:hAnsiTheme="majorHAnsi"/>
          <w:szCs w:val="24"/>
        </w:rPr>
      </w:pPr>
    </w:p>
    <w:p w14:paraId="5D176749" w14:textId="2F304CDE" w:rsidR="00477F79" w:rsidRPr="00365D01" w:rsidRDefault="00F01030" w:rsidP="00477F79">
      <w:pPr>
        <w:rPr>
          <w:rFonts w:asciiTheme="majorHAnsi" w:hAnsiTheme="majorHAnsi"/>
          <w:szCs w:val="24"/>
        </w:rPr>
      </w:pPr>
      <w:r>
        <w:rPr>
          <w:rFonts w:asciiTheme="majorHAnsi" w:hAnsiTheme="majorHAnsi"/>
          <w:b/>
          <w:szCs w:val="24"/>
        </w:rPr>
        <w:t>9</w:t>
      </w:r>
      <w:r w:rsidR="00477F79" w:rsidRPr="00365D01">
        <w:rPr>
          <w:rFonts w:asciiTheme="majorHAnsi" w:hAnsiTheme="majorHAnsi"/>
          <w:b/>
          <w:szCs w:val="24"/>
        </w:rPr>
        <w:t>:</w:t>
      </w:r>
      <w:r w:rsidR="004D23B6" w:rsidRPr="00365D01">
        <w:rPr>
          <w:rFonts w:asciiTheme="majorHAnsi" w:hAnsiTheme="majorHAnsi"/>
          <w:b/>
          <w:szCs w:val="24"/>
        </w:rPr>
        <w:t>2</w:t>
      </w:r>
      <w:r w:rsidR="00477F79" w:rsidRPr="00365D01">
        <w:rPr>
          <w:rFonts w:asciiTheme="majorHAnsi" w:hAnsiTheme="majorHAnsi"/>
          <w:b/>
          <w:szCs w:val="24"/>
        </w:rPr>
        <w:t>0-1</w:t>
      </w:r>
      <w:r>
        <w:rPr>
          <w:rFonts w:asciiTheme="majorHAnsi" w:hAnsiTheme="majorHAnsi"/>
          <w:b/>
          <w:szCs w:val="24"/>
        </w:rPr>
        <w:t>0</w:t>
      </w:r>
      <w:r w:rsidR="00477F79" w:rsidRPr="00365D01">
        <w:rPr>
          <w:rFonts w:asciiTheme="majorHAnsi" w:hAnsiTheme="majorHAnsi"/>
          <w:b/>
          <w:szCs w:val="24"/>
        </w:rPr>
        <w:t>:</w:t>
      </w:r>
      <w:r w:rsidR="004D23B6" w:rsidRPr="00365D01">
        <w:rPr>
          <w:rFonts w:asciiTheme="majorHAnsi" w:hAnsiTheme="majorHAnsi"/>
          <w:b/>
          <w:szCs w:val="24"/>
        </w:rPr>
        <w:t>00</w:t>
      </w:r>
      <w:r w:rsidR="00AE33F8">
        <w:rPr>
          <w:rFonts w:asciiTheme="majorHAnsi" w:hAnsiTheme="majorHAnsi"/>
          <w:b/>
          <w:szCs w:val="24"/>
        </w:rPr>
        <w:t xml:space="preserve"> </w:t>
      </w:r>
      <w:r w:rsidR="00477F79" w:rsidRPr="00365D01">
        <w:rPr>
          <w:rFonts w:asciiTheme="majorHAnsi" w:hAnsiTheme="majorHAnsi"/>
          <w:b/>
          <w:szCs w:val="24"/>
        </w:rPr>
        <w:t>am</w:t>
      </w:r>
      <w:r w:rsidR="00477F79" w:rsidRPr="00365D01">
        <w:rPr>
          <w:rFonts w:asciiTheme="majorHAnsi" w:hAnsiTheme="majorHAnsi"/>
          <w:szCs w:val="24"/>
        </w:rPr>
        <w:t xml:space="preserve">:  </w:t>
      </w:r>
      <w:r w:rsidR="00353A52">
        <w:rPr>
          <w:rFonts w:asciiTheme="majorHAnsi" w:hAnsiTheme="majorHAnsi"/>
          <w:szCs w:val="24"/>
        </w:rPr>
        <w:tab/>
      </w:r>
      <w:r>
        <w:rPr>
          <w:rFonts w:asciiTheme="majorHAnsi" w:hAnsiTheme="majorHAnsi"/>
          <w:szCs w:val="24"/>
        </w:rPr>
        <w:t xml:space="preserve">Statewide ASD </w:t>
      </w:r>
      <w:r w:rsidR="004D23B6" w:rsidRPr="00365D01">
        <w:rPr>
          <w:rFonts w:asciiTheme="majorHAnsi" w:hAnsiTheme="majorHAnsi"/>
          <w:szCs w:val="24"/>
        </w:rPr>
        <w:t>Updates</w:t>
      </w:r>
      <w:r>
        <w:rPr>
          <w:rFonts w:asciiTheme="majorHAnsi" w:hAnsiTheme="majorHAnsi"/>
          <w:szCs w:val="24"/>
        </w:rPr>
        <w:t>, Tami Childs &amp; Erin Farrell</w:t>
      </w:r>
    </w:p>
    <w:p w14:paraId="65E23D00" w14:textId="702B554C" w:rsidR="007E2FF5" w:rsidRDefault="007E2FF5" w:rsidP="004D23B6">
      <w:pPr>
        <w:rPr>
          <w:rFonts w:asciiTheme="majorHAnsi" w:hAnsiTheme="majorHAnsi"/>
          <w:b/>
          <w:szCs w:val="24"/>
        </w:rPr>
      </w:pPr>
    </w:p>
    <w:p w14:paraId="49743F44" w14:textId="6B01ADF9" w:rsidR="00F01030" w:rsidRDefault="0009430C" w:rsidP="004D23B6">
      <w:pPr>
        <w:rPr>
          <w:rFonts w:asciiTheme="majorHAnsi" w:hAnsiTheme="majorHAnsi"/>
          <w:szCs w:val="24"/>
        </w:rPr>
      </w:pPr>
      <w:r>
        <w:rPr>
          <w:rFonts w:asciiTheme="majorHAnsi" w:hAnsiTheme="majorHAnsi"/>
          <w:b/>
          <w:szCs w:val="24"/>
        </w:rPr>
        <w:t>10:00-1</w:t>
      </w:r>
      <w:r w:rsidR="00E77DAE">
        <w:rPr>
          <w:rFonts w:asciiTheme="majorHAnsi" w:hAnsiTheme="majorHAnsi"/>
          <w:b/>
          <w:szCs w:val="24"/>
        </w:rPr>
        <w:t xml:space="preserve">0:45 </w:t>
      </w:r>
      <w:r>
        <w:rPr>
          <w:rFonts w:asciiTheme="majorHAnsi" w:hAnsiTheme="majorHAnsi"/>
          <w:b/>
          <w:szCs w:val="24"/>
        </w:rPr>
        <w:t>am:</w:t>
      </w:r>
      <w:r w:rsidR="00E77DAE">
        <w:rPr>
          <w:rFonts w:asciiTheme="majorHAnsi" w:hAnsiTheme="majorHAnsi"/>
          <w:b/>
          <w:szCs w:val="24"/>
        </w:rPr>
        <w:t xml:space="preserve">  </w:t>
      </w:r>
      <w:r w:rsidR="00353A52">
        <w:rPr>
          <w:rFonts w:asciiTheme="majorHAnsi" w:hAnsiTheme="majorHAnsi"/>
          <w:b/>
          <w:szCs w:val="24"/>
        </w:rPr>
        <w:tab/>
      </w:r>
      <w:r w:rsidR="00E77DAE" w:rsidRPr="00E77DAE">
        <w:rPr>
          <w:rFonts w:asciiTheme="majorHAnsi" w:hAnsiTheme="majorHAnsi"/>
          <w:szCs w:val="24"/>
        </w:rPr>
        <w:t>Regional Highlights</w:t>
      </w:r>
    </w:p>
    <w:p w14:paraId="6CBBE747" w14:textId="77777777" w:rsidR="00E77DAE" w:rsidRDefault="00E77DAE" w:rsidP="004D23B6">
      <w:pPr>
        <w:rPr>
          <w:rFonts w:asciiTheme="majorHAnsi" w:hAnsiTheme="majorHAnsi"/>
          <w:szCs w:val="24"/>
        </w:rPr>
      </w:pPr>
    </w:p>
    <w:p w14:paraId="1EEDDA34" w14:textId="6681617B" w:rsidR="00F01030" w:rsidRDefault="00E77DAE" w:rsidP="00AE33F8">
      <w:pPr>
        <w:rPr>
          <w:rFonts w:asciiTheme="majorHAnsi" w:hAnsiTheme="majorHAnsi"/>
          <w:b/>
          <w:szCs w:val="24"/>
        </w:rPr>
      </w:pPr>
      <w:r w:rsidRPr="00E77DAE">
        <w:rPr>
          <w:rFonts w:asciiTheme="majorHAnsi" w:hAnsiTheme="majorHAnsi"/>
          <w:b/>
          <w:szCs w:val="24"/>
        </w:rPr>
        <w:t>10:45-</w:t>
      </w:r>
      <w:r w:rsidR="00AE33F8">
        <w:rPr>
          <w:rFonts w:asciiTheme="majorHAnsi" w:hAnsiTheme="majorHAnsi"/>
          <w:b/>
          <w:szCs w:val="24"/>
        </w:rPr>
        <w:t xml:space="preserve">12:00 pm: </w:t>
      </w:r>
      <w:r w:rsidR="00353A52">
        <w:rPr>
          <w:rFonts w:asciiTheme="majorHAnsi" w:hAnsiTheme="majorHAnsi"/>
          <w:b/>
          <w:szCs w:val="24"/>
        </w:rPr>
        <w:tab/>
      </w:r>
      <w:r w:rsidR="00C67E29" w:rsidRPr="00C67E29">
        <w:rPr>
          <w:rFonts w:asciiTheme="majorHAnsi" w:hAnsiTheme="majorHAnsi"/>
          <w:bCs/>
          <w:szCs w:val="24"/>
        </w:rPr>
        <w:t>Introduction to Social Skills Course</w:t>
      </w:r>
    </w:p>
    <w:p w14:paraId="4E20EAAC" w14:textId="77777777" w:rsidR="00AE33F8" w:rsidRDefault="00AE33F8" w:rsidP="00AE33F8"/>
    <w:p w14:paraId="483D93A2" w14:textId="00BD4649" w:rsidR="00477F79" w:rsidRDefault="00477F79" w:rsidP="00477F79">
      <w:pPr>
        <w:rPr>
          <w:rFonts w:asciiTheme="majorHAnsi" w:hAnsiTheme="majorHAnsi"/>
          <w:b/>
          <w:szCs w:val="24"/>
        </w:rPr>
      </w:pPr>
      <w:r w:rsidRPr="00365D01">
        <w:rPr>
          <w:rFonts w:asciiTheme="majorHAnsi" w:hAnsiTheme="majorHAnsi"/>
          <w:b/>
          <w:szCs w:val="24"/>
        </w:rPr>
        <w:t>12:</w:t>
      </w:r>
      <w:r w:rsidR="00C67D0F">
        <w:rPr>
          <w:rFonts w:asciiTheme="majorHAnsi" w:hAnsiTheme="majorHAnsi"/>
          <w:b/>
          <w:szCs w:val="24"/>
        </w:rPr>
        <w:t>00</w:t>
      </w:r>
      <w:r w:rsidRPr="00365D01">
        <w:rPr>
          <w:rFonts w:asciiTheme="majorHAnsi" w:hAnsiTheme="majorHAnsi"/>
          <w:b/>
          <w:szCs w:val="24"/>
        </w:rPr>
        <w:t>-1</w:t>
      </w:r>
      <w:r w:rsidR="00E77DAE">
        <w:rPr>
          <w:rFonts w:asciiTheme="majorHAnsi" w:hAnsiTheme="majorHAnsi"/>
          <w:b/>
          <w:szCs w:val="24"/>
        </w:rPr>
        <w:t>:00</w:t>
      </w:r>
      <w:r w:rsidR="00AE33F8">
        <w:rPr>
          <w:rFonts w:asciiTheme="majorHAnsi" w:hAnsiTheme="majorHAnsi"/>
          <w:b/>
          <w:szCs w:val="24"/>
        </w:rPr>
        <w:t xml:space="preserve"> </w:t>
      </w:r>
      <w:r w:rsidRPr="00365D01">
        <w:rPr>
          <w:rFonts w:asciiTheme="majorHAnsi" w:hAnsiTheme="majorHAnsi"/>
          <w:b/>
          <w:szCs w:val="24"/>
        </w:rPr>
        <w:t xml:space="preserve">pm: </w:t>
      </w:r>
      <w:r w:rsidR="00353A52">
        <w:rPr>
          <w:rFonts w:asciiTheme="majorHAnsi" w:hAnsiTheme="majorHAnsi"/>
          <w:b/>
          <w:szCs w:val="24"/>
        </w:rPr>
        <w:tab/>
      </w:r>
      <w:r w:rsidR="00681E0B" w:rsidRPr="00C67E29">
        <w:rPr>
          <w:rFonts w:asciiTheme="majorHAnsi" w:hAnsiTheme="majorHAnsi"/>
          <w:bCs/>
          <w:szCs w:val="24"/>
        </w:rPr>
        <w:t>Working Lunch</w:t>
      </w:r>
    </w:p>
    <w:p w14:paraId="03C5AA70" w14:textId="468580F2" w:rsidR="00681E0B" w:rsidRDefault="00681E0B" w:rsidP="00C67E29">
      <w:pPr>
        <w:rPr>
          <w:rFonts w:asciiTheme="majorHAnsi" w:hAnsiTheme="majorHAnsi"/>
          <w:szCs w:val="24"/>
        </w:rPr>
      </w:pPr>
      <w:r>
        <w:rPr>
          <w:rFonts w:asciiTheme="majorHAnsi" w:hAnsiTheme="majorHAnsi"/>
          <w:szCs w:val="24"/>
        </w:rPr>
        <w:tab/>
      </w:r>
      <w:r>
        <w:rPr>
          <w:rFonts w:asciiTheme="majorHAnsi" w:hAnsiTheme="majorHAnsi"/>
          <w:szCs w:val="24"/>
        </w:rPr>
        <w:tab/>
      </w:r>
      <w:r w:rsidR="00AE33F8">
        <w:rPr>
          <w:rFonts w:asciiTheme="majorHAnsi" w:hAnsiTheme="majorHAnsi"/>
          <w:szCs w:val="24"/>
        </w:rPr>
        <w:tab/>
      </w:r>
    </w:p>
    <w:p w14:paraId="7D558DFB" w14:textId="69C884B8" w:rsidR="00477F79" w:rsidRPr="00FB20CD" w:rsidRDefault="00AE33F8" w:rsidP="00477F79">
      <w:pPr>
        <w:rPr>
          <w:rFonts w:asciiTheme="majorHAnsi" w:hAnsiTheme="majorHAnsi"/>
          <w:b/>
          <w:szCs w:val="24"/>
        </w:rPr>
      </w:pPr>
      <w:r>
        <w:rPr>
          <w:rFonts w:asciiTheme="majorHAnsi" w:hAnsiTheme="majorHAnsi"/>
          <w:b/>
          <w:szCs w:val="24"/>
        </w:rPr>
        <w:t>1:00-</w:t>
      </w:r>
      <w:r w:rsidR="002E0214">
        <w:rPr>
          <w:rFonts w:asciiTheme="majorHAnsi" w:hAnsiTheme="majorHAnsi"/>
          <w:b/>
          <w:szCs w:val="24"/>
        </w:rPr>
        <w:t>3</w:t>
      </w:r>
      <w:r>
        <w:rPr>
          <w:rFonts w:asciiTheme="majorHAnsi" w:hAnsiTheme="majorHAnsi"/>
          <w:b/>
          <w:szCs w:val="24"/>
        </w:rPr>
        <w:t xml:space="preserve"> pm: </w:t>
      </w:r>
      <w:r w:rsidR="00353A52">
        <w:rPr>
          <w:rFonts w:asciiTheme="majorHAnsi" w:hAnsiTheme="majorHAnsi"/>
          <w:b/>
          <w:szCs w:val="24"/>
        </w:rPr>
        <w:tab/>
      </w:r>
      <w:r w:rsidR="002E0214">
        <w:rPr>
          <w:rFonts w:asciiTheme="majorHAnsi" w:hAnsiTheme="majorHAnsi"/>
          <w:b/>
          <w:szCs w:val="24"/>
        </w:rPr>
        <w:tab/>
      </w:r>
      <w:r w:rsidR="002E0214" w:rsidRPr="00FB20CD">
        <w:rPr>
          <w:rFonts w:asciiTheme="majorHAnsi" w:hAnsiTheme="majorHAnsi"/>
          <w:b/>
          <w:szCs w:val="24"/>
        </w:rPr>
        <w:t>Transition Presentation &amp; Activities</w:t>
      </w:r>
    </w:p>
    <w:p w14:paraId="539578F8" w14:textId="7EE34DC6" w:rsidR="002E0214" w:rsidRDefault="002E0214" w:rsidP="00477F79">
      <w:pPr>
        <w:rPr>
          <w:rFonts w:asciiTheme="majorHAnsi" w:hAnsiTheme="majorHAnsi"/>
          <w:bCs/>
          <w:szCs w:val="24"/>
        </w:rPr>
      </w:pPr>
      <w:r w:rsidRPr="00C67E29">
        <w:rPr>
          <w:rFonts w:asciiTheme="majorHAnsi" w:hAnsiTheme="majorHAnsi"/>
          <w:bCs/>
          <w:szCs w:val="24"/>
        </w:rPr>
        <w:tab/>
      </w:r>
      <w:r w:rsidRPr="00C67E29">
        <w:rPr>
          <w:rFonts w:asciiTheme="majorHAnsi" w:hAnsiTheme="majorHAnsi"/>
          <w:bCs/>
          <w:szCs w:val="24"/>
        </w:rPr>
        <w:tab/>
      </w:r>
      <w:r w:rsidRPr="00C67E29">
        <w:rPr>
          <w:rFonts w:asciiTheme="majorHAnsi" w:hAnsiTheme="majorHAnsi"/>
          <w:bCs/>
          <w:szCs w:val="24"/>
        </w:rPr>
        <w:tab/>
        <w:t>Abbie Wells Herzog</w:t>
      </w:r>
      <w:r w:rsidR="00FB20CD">
        <w:rPr>
          <w:rFonts w:asciiTheme="majorHAnsi" w:hAnsiTheme="majorHAnsi"/>
          <w:bCs/>
          <w:szCs w:val="24"/>
        </w:rPr>
        <w:t xml:space="preserve">, Autism Specialist at MN Vocational Rehabilitation Services </w:t>
      </w:r>
    </w:p>
    <w:p w14:paraId="712B8E34" w14:textId="20CB342A" w:rsidR="00FB20CD" w:rsidRPr="00C67E29" w:rsidRDefault="00FB20CD" w:rsidP="00477F79">
      <w:pPr>
        <w:rPr>
          <w:rFonts w:asciiTheme="majorHAnsi" w:hAnsiTheme="majorHAnsi"/>
          <w:bCs/>
          <w:szCs w:val="24"/>
        </w:rPr>
      </w:pPr>
      <w:r>
        <w:rPr>
          <w:rFonts w:asciiTheme="majorHAnsi" w:hAnsiTheme="majorHAnsi"/>
          <w:bCs/>
          <w:szCs w:val="24"/>
        </w:rPr>
        <w:tab/>
      </w:r>
      <w:r>
        <w:rPr>
          <w:rFonts w:asciiTheme="majorHAnsi" w:hAnsiTheme="majorHAnsi"/>
          <w:bCs/>
          <w:szCs w:val="24"/>
        </w:rPr>
        <w:tab/>
      </w:r>
      <w:r>
        <w:rPr>
          <w:rFonts w:asciiTheme="majorHAnsi" w:hAnsiTheme="majorHAnsi"/>
          <w:bCs/>
          <w:szCs w:val="24"/>
        </w:rPr>
        <w:tab/>
        <w:t>Lindsay Jo Herzog, MDE Transition State Specialist</w:t>
      </w:r>
      <w:r w:rsidR="005A3F6E">
        <w:rPr>
          <w:rFonts w:asciiTheme="majorHAnsi" w:hAnsiTheme="majorHAnsi"/>
          <w:bCs/>
          <w:szCs w:val="24"/>
        </w:rPr>
        <w:t xml:space="preserve"> (tentative)</w:t>
      </w:r>
    </w:p>
    <w:p w14:paraId="1C3387C2" w14:textId="51BBA5B5" w:rsidR="002E0214" w:rsidRDefault="002E0214" w:rsidP="00477F79">
      <w:pPr>
        <w:rPr>
          <w:rFonts w:asciiTheme="majorHAnsi" w:hAnsiTheme="majorHAnsi"/>
          <w:szCs w:val="24"/>
        </w:rPr>
      </w:pPr>
      <w:r>
        <w:rPr>
          <w:rFonts w:asciiTheme="majorHAnsi" w:hAnsiTheme="majorHAnsi"/>
          <w:b/>
          <w:szCs w:val="24"/>
        </w:rPr>
        <w:tab/>
      </w:r>
      <w:r>
        <w:rPr>
          <w:rFonts w:asciiTheme="majorHAnsi" w:hAnsiTheme="majorHAnsi"/>
          <w:b/>
          <w:szCs w:val="24"/>
        </w:rPr>
        <w:tab/>
      </w:r>
      <w:r>
        <w:rPr>
          <w:rFonts w:asciiTheme="majorHAnsi" w:hAnsiTheme="majorHAnsi"/>
          <w:b/>
          <w:szCs w:val="24"/>
        </w:rPr>
        <w:tab/>
      </w:r>
    </w:p>
    <w:p w14:paraId="22232F73" w14:textId="4AE4615F" w:rsidR="00AE33F8" w:rsidRDefault="003366B9" w:rsidP="00477F79">
      <w:pPr>
        <w:rPr>
          <w:rFonts w:asciiTheme="majorHAnsi" w:hAnsiTheme="majorHAnsi"/>
          <w:szCs w:val="24"/>
        </w:rPr>
      </w:pPr>
      <w:r>
        <w:rPr>
          <w:rFonts w:asciiTheme="majorHAnsi" w:hAnsiTheme="majorHAnsi"/>
          <w:b/>
          <w:szCs w:val="24"/>
        </w:rPr>
        <w:t xml:space="preserve">3:00 - </w:t>
      </w:r>
      <w:r w:rsidR="00AE33F8">
        <w:rPr>
          <w:rFonts w:asciiTheme="majorHAnsi" w:hAnsiTheme="majorHAnsi"/>
          <w:b/>
          <w:szCs w:val="24"/>
        </w:rPr>
        <w:t xml:space="preserve">3:30pm:  </w:t>
      </w:r>
      <w:r w:rsidR="00353A52">
        <w:rPr>
          <w:rFonts w:asciiTheme="majorHAnsi" w:hAnsiTheme="majorHAnsi"/>
          <w:b/>
          <w:szCs w:val="24"/>
        </w:rPr>
        <w:tab/>
      </w:r>
      <w:r w:rsidR="00AE33F8" w:rsidRPr="00AE33F8">
        <w:rPr>
          <w:rFonts w:asciiTheme="majorHAnsi" w:hAnsiTheme="majorHAnsi"/>
          <w:szCs w:val="24"/>
        </w:rPr>
        <w:t xml:space="preserve">Facilitated </w:t>
      </w:r>
      <w:r>
        <w:rPr>
          <w:rFonts w:asciiTheme="majorHAnsi" w:hAnsiTheme="majorHAnsi"/>
          <w:szCs w:val="24"/>
        </w:rPr>
        <w:t>Small Group Discussion and Wrap Up</w:t>
      </w:r>
    </w:p>
    <w:p w14:paraId="36785719" w14:textId="41B22EE7" w:rsidR="009C3B8D" w:rsidRPr="009C3B8D" w:rsidRDefault="009C3B8D" w:rsidP="00477F79">
      <w:pPr>
        <w:rPr>
          <w:rFonts w:asciiTheme="majorHAnsi" w:hAnsiTheme="majorHAnsi"/>
          <w:i/>
          <w:szCs w:val="24"/>
        </w:rPr>
      </w:pPr>
    </w:p>
    <w:p w14:paraId="796F2836" w14:textId="77777777" w:rsidR="002E0214" w:rsidRDefault="002E0214" w:rsidP="002E0214">
      <w:pPr>
        <w:jc w:val="center"/>
        <w:rPr>
          <w:rFonts w:asciiTheme="majorHAnsi" w:hAnsiTheme="majorHAnsi"/>
          <w:b/>
          <w:i/>
          <w:szCs w:val="24"/>
        </w:rPr>
      </w:pPr>
    </w:p>
    <w:p w14:paraId="2400F40B" w14:textId="5AC84C29" w:rsidR="002E0214" w:rsidRDefault="002E0214" w:rsidP="00E8678E">
      <w:pPr>
        <w:pStyle w:val="Heading1"/>
        <w:spacing w:before="0"/>
        <w:rPr>
          <w:b w:val="0"/>
          <w:i/>
          <w:szCs w:val="24"/>
        </w:rPr>
      </w:pPr>
      <w:r>
        <w:rPr>
          <w:b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December 3, 2019</w:t>
      </w:r>
    </w:p>
    <w:p w14:paraId="271432C1" w14:textId="5C8C81E6" w:rsidR="000B6B4A" w:rsidRPr="00E8678E" w:rsidRDefault="00C67E29" w:rsidP="00C67E29">
      <w:pPr>
        <w:ind w:left="2160" w:hanging="2160"/>
        <w:rPr>
          <w:rFonts w:asciiTheme="majorHAnsi" w:hAnsiTheme="majorHAnsi"/>
          <w:b/>
          <w:iCs/>
          <w:szCs w:val="24"/>
        </w:rPr>
      </w:pPr>
      <w:r w:rsidRPr="00C67E29">
        <w:rPr>
          <w:rFonts w:asciiTheme="majorHAnsi" w:hAnsiTheme="majorHAnsi"/>
          <w:b/>
          <w:iCs/>
          <w:szCs w:val="24"/>
        </w:rPr>
        <w:t>8:30</w:t>
      </w:r>
      <w:r w:rsidR="002E0214" w:rsidRPr="00C67E29">
        <w:rPr>
          <w:rFonts w:asciiTheme="majorHAnsi" w:hAnsiTheme="majorHAnsi"/>
          <w:b/>
          <w:iCs/>
          <w:szCs w:val="24"/>
        </w:rPr>
        <w:t>-3:30</w:t>
      </w:r>
      <w:r w:rsidRPr="00C67E29">
        <w:rPr>
          <w:rFonts w:asciiTheme="majorHAnsi" w:hAnsiTheme="majorHAnsi"/>
          <w:b/>
          <w:iCs/>
          <w:szCs w:val="24"/>
        </w:rPr>
        <w:t>pm:</w:t>
      </w:r>
      <w:r w:rsidR="002E0214">
        <w:rPr>
          <w:rFonts w:asciiTheme="majorHAnsi" w:hAnsiTheme="majorHAnsi"/>
          <w:bCs/>
          <w:iCs/>
          <w:szCs w:val="24"/>
        </w:rPr>
        <w:tab/>
      </w:r>
      <w:r w:rsidR="002E0214" w:rsidRPr="00E8678E">
        <w:rPr>
          <w:rFonts w:asciiTheme="majorHAnsi" w:hAnsiTheme="majorHAnsi"/>
          <w:b/>
          <w:iCs/>
          <w:szCs w:val="24"/>
        </w:rPr>
        <w:t xml:space="preserve">Implementing Social Skills Programming for Students with ASD </w:t>
      </w:r>
    </w:p>
    <w:p w14:paraId="1F53A243" w14:textId="5542FE91" w:rsidR="00E8678E" w:rsidRPr="00E8678E" w:rsidRDefault="00E8678E" w:rsidP="00E8678E">
      <w:pPr>
        <w:ind w:left="2160" w:hanging="2160"/>
        <w:rPr>
          <w:rFonts w:asciiTheme="majorHAnsi" w:hAnsiTheme="majorHAnsi"/>
          <w:bCs/>
          <w:iCs/>
          <w:szCs w:val="24"/>
        </w:rPr>
      </w:pPr>
      <w:r w:rsidRPr="00E8678E">
        <w:rPr>
          <w:rFonts w:asciiTheme="majorHAnsi" w:hAnsiTheme="majorHAnsi"/>
          <w:bCs/>
          <w:iCs/>
          <w:szCs w:val="24"/>
        </w:rPr>
        <w:tab/>
        <w:t>Course 1:  An Introduction to the Building Social Relationships (BSR) Program</w:t>
      </w:r>
    </w:p>
    <w:p w14:paraId="51B26832" w14:textId="6946D63B" w:rsidR="002E0214" w:rsidRPr="00E8678E" w:rsidRDefault="00E8678E" w:rsidP="00E8678E">
      <w:pPr>
        <w:ind w:left="2160" w:hanging="2160"/>
        <w:rPr>
          <w:rFonts w:asciiTheme="majorHAnsi" w:hAnsiTheme="majorHAnsi"/>
          <w:bCs/>
          <w:iCs/>
          <w:szCs w:val="24"/>
        </w:rPr>
      </w:pPr>
      <w:r w:rsidRPr="00E8678E">
        <w:rPr>
          <w:rFonts w:asciiTheme="majorHAnsi" w:hAnsiTheme="majorHAnsi"/>
          <w:bCs/>
          <w:iCs/>
          <w:szCs w:val="24"/>
        </w:rPr>
        <w:tab/>
        <w:t>A recorded presentation by Scott Bellini with small group discussions</w:t>
      </w:r>
    </w:p>
    <w:sectPr w:rsidR="002E0214" w:rsidRPr="00E8678E" w:rsidSect="0072474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4F240" w14:textId="77777777" w:rsidR="00687824" w:rsidRDefault="00687824" w:rsidP="00D91AF2">
      <w:r>
        <w:separator/>
      </w:r>
    </w:p>
  </w:endnote>
  <w:endnote w:type="continuationSeparator" w:id="0">
    <w:p w14:paraId="2479427A" w14:textId="77777777" w:rsidR="00687824" w:rsidRDefault="00687824" w:rsidP="00D9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1500" w14:textId="77777777" w:rsidR="00477F79" w:rsidRPr="003B1807" w:rsidRDefault="004F6394" w:rsidP="00477F79">
    <w:pPr>
      <w:pStyle w:val="NoSpacing"/>
      <w:ind w:left="1440"/>
      <w:rPr>
        <w:sz w:val="16"/>
        <w:szCs w:val="16"/>
      </w:rPr>
    </w:pPr>
    <w:r>
      <w:rPr>
        <w:noProof/>
        <w:shd w:val="clear" w:color="auto" w:fill="FFFFFF" w:themeFill="background1"/>
      </w:rPr>
      <w:drawing>
        <wp:anchor distT="0" distB="0" distL="114300" distR="114300" simplePos="0" relativeHeight="251658240" behindDoc="0" locked="0" layoutInCell="1" allowOverlap="1" wp14:anchorId="79169F56" wp14:editId="73EBAC36">
          <wp:simplePos x="0" y="0"/>
          <wp:positionH relativeFrom="margin">
            <wp:posOffset>-142875</wp:posOffset>
          </wp:positionH>
          <wp:positionV relativeFrom="margin">
            <wp:posOffset>8167370</wp:posOffset>
          </wp:positionV>
          <wp:extent cx="891540" cy="695325"/>
          <wp:effectExtent l="0" t="0" r="3810" b="9525"/>
          <wp:wrapSquare wrapText="bothSides"/>
          <wp:docPr id="1" name="Picture 1" descr="Minnesota Low Incidence Projects logo. A MN map divided by all regions: 1 &amp; 2, 3, 4, 5 &amp; 7, 6 &amp; 8, 9, 10 and metro area 11." title="Minnesota Low Incidence Projec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LIP_State_LogoSmall_2015_6 9 15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1540" cy="695325"/>
                  </a:xfrm>
                  <a:prstGeom prst="rect">
                    <a:avLst/>
                  </a:prstGeom>
                </pic:spPr>
              </pic:pic>
            </a:graphicData>
          </a:graphic>
          <wp14:sizeRelH relativeFrom="margin">
            <wp14:pctWidth>0</wp14:pctWidth>
          </wp14:sizeRelH>
          <wp14:sizeRelV relativeFrom="margin">
            <wp14:pctHeight>0</wp14:pctHeight>
          </wp14:sizeRelV>
        </wp:anchor>
      </w:drawing>
    </w:r>
    <w:r w:rsidR="00477F79" w:rsidRPr="003B1807">
      <w:rPr>
        <w:sz w:val="16"/>
        <w:szCs w:val="16"/>
      </w:rPr>
      <w:t xml:space="preserve">The </w:t>
    </w:r>
    <w:r w:rsidR="00477F79">
      <w:rPr>
        <w:sz w:val="16"/>
        <w:szCs w:val="16"/>
      </w:rPr>
      <w:t xml:space="preserve">information presented at </w:t>
    </w:r>
    <w:r w:rsidR="00477F79" w:rsidRPr="003B1807">
      <w:rPr>
        <w:sz w:val="16"/>
        <w:szCs w:val="16"/>
      </w:rPr>
      <w:t>this meeting do</w:t>
    </w:r>
    <w:r w:rsidR="00477F79">
      <w:rPr>
        <w:sz w:val="16"/>
        <w:szCs w:val="16"/>
      </w:rPr>
      <w:t>es</w:t>
    </w:r>
    <w:r w:rsidR="00477F79" w:rsidRPr="003B1807">
      <w:rPr>
        <w:sz w:val="16"/>
        <w:szCs w:val="16"/>
      </w:rPr>
      <w:t xml:space="preserve"> not necessarily represent the policy of the federal Department of Education or the state Department of Education, and you should not assume endorsement by the federal or state government. Funding for this event is made possible with a grant from the MN Department of Education. The source of the funds is federal award Special Education – Grants to States, CFDA 84.027A.</w:t>
    </w:r>
  </w:p>
  <w:p w14:paraId="3FBE9CB5" w14:textId="77777777" w:rsidR="00D91AF2" w:rsidRDefault="00D91AF2" w:rsidP="00477F79">
    <w:pPr>
      <w:tabs>
        <w:tab w:val="left" w:pos="1692"/>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47220" w14:textId="77777777" w:rsidR="00687824" w:rsidRDefault="00687824" w:rsidP="00D91AF2">
      <w:r>
        <w:separator/>
      </w:r>
    </w:p>
  </w:footnote>
  <w:footnote w:type="continuationSeparator" w:id="0">
    <w:p w14:paraId="3BA1CC15" w14:textId="77777777" w:rsidR="00687824" w:rsidRDefault="00687824" w:rsidP="00D91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202AD"/>
    <w:multiLevelType w:val="multilevel"/>
    <w:tmpl w:val="CF28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C2927"/>
    <w:multiLevelType w:val="hybridMultilevel"/>
    <w:tmpl w:val="DD9C608C"/>
    <w:lvl w:ilvl="0" w:tplc="41C21A1A">
      <w:start w:val="1"/>
      <w:numFmt w:val="decimal"/>
      <w:lvlText w:val="%1."/>
      <w:lvlJc w:val="left"/>
      <w:pPr>
        <w:tabs>
          <w:tab w:val="num" w:pos="720"/>
        </w:tabs>
        <w:ind w:left="720" w:hanging="360"/>
      </w:pPr>
    </w:lvl>
    <w:lvl w:ilvl="1" w:tplc="9654B7D6" w:tentative="1">
      <w:start w:val="1"/>
      <w:numFmt w:val="decimal"/>
      <w:lvlText w:val="%2."/>
      <w:lvlJc w:val="left"/>
      <w:pPr>
        <w:tabs>
          <w:tab w:val="num" w:pos="1440"/>
        </w:tabs>
        <w:ind w:left="1440" w:hanging="360"/>
      </w:pPr>
    </w:lvl>
    <w:lvl w:ilvl="2" w:tplc="1A14E968" w:tentative="1">
      <w:start w:val="1"/>
      <w:numFmt w:val="decimal"/>
      <w:lvlText w:val="%3."/>
      <w:lvlJc w:val="left"/>
      <w:pPr>
        <w:tabs>
          <w:tab w:val="num" w:pos="2160"/>
        </w:tabs>
        <w:ind w:left="2160" w:hanging="360"/>
      </w:pPr>
    </w:lvl>
    <w:lvl w:ilvl="3" w:tplc="DD50FF5C" w:tentative="1">
      <w:start w:val="1"/>
      <w:numFmt w:val="decimal"/>
      <w:lvlText w:val="%4."/>
      <w:lvlJc w:val="left"/>
      <w:pPr>
        <w:tabs>
          <w:tab w:val="num" w:pos="2880"/>
        </w:tabs>
        <w:ind w:left="2880" w:hanging="360"/>
      </w:pPr>
    </w:lvl>
    <w:lvl w:ilvl="4" w:tplc="F4D2A87E" w:tentative="1">
      <w:start w:val="1"/>
      <w:numFmt w:val="decimal"/>
      <w:lvlText w:val="%5."/>
      <w:lvlJc w:val="left"/>
      <w:pPr>
        <w:tabs>
          <w:tab w:val="num" w:pos="3600"/>
        </w:tabs>
        <w:ind w:left="3600" w:hanging="360"/>
      </w:pPr>
    </w:lvl>
    <w:lvl w:ilvl="5" w:tplc="962206A4" w:tentative="1">
      <w:start w:val="1"/>
      <w:numFmt w:val="decimal"/>
      <w:lvlText w:val="%6."/>
      <w:lvlJc w:val="left"/>
      <w:pPr>
        <w:tabs>
          <w:tab w:val="num" w:pos="4320"/>
        </w:tabs>
        <w:ind w:left="4320" w:hanging="360"/>
      </w:pPr>
    </w:lvl>
    <w:lvl w:ilvl="6" w:tplc="1758FF64" w:tentative="1">
      <w:start w:val="1"/>
      <w:numFmt w:val="decimal"/>
      <w:lvlText w:val="%7."/>
      <w:lvlJc w:val="left"/>
      <w:pPr>
        <w:tabs>
          <w:tab w:val="num" w:pos="5040"/>
        </w:tabs>
        <w:ind w:left="5040" w:hanging="360"/>
      </w:pPr>
    </w:lvl>
    <w:lvl w:ilvl="7" w:tplc="224AD3C8" w:tentative="1">
      <w:start w:val="1"/>
      <w:numFmt w:val="decimal"/>
      <w:lvlText w:val="%8."/>
      <w:lvlJc w:val="left"/>
      <w:pPr>
        <w:tabs>
          <w:tab w:val="num" w:pos="5760"/>
        </w:tabs>
        <w:ind w:left="5760" w:hanging="360"/>
      </w:pPr>
    </w:lvl>
    <w:lvl w:ilvl="8" w:tplc="4B127D4E" w:tentative="1">
      <w:start w:val="1"/>
      <w:numFmt w:val="decimal"/>
      <w:lvlText w:val="%9."/>
      <w:lvlJc w:val="left"/>
      <w:pPr>
        <w:tabs>
          <w:tab w:val="num" w:pos="6480"/>
        </w:tabs>
        <w:ind w:left="6480" w:hanging="360"/>
      </w:pPr>
    </w:lvl>
  </w:abstractNum>
  <w:abstractNum w:abstractNumId="2" w15:restartNumberingAfterBreak="0">
    <w:nsid w:val="63B971B9"/>
    <w:multiLevelType w:val="hybridMultilevel"/>
    <w:tmpl w:val="374A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1B6A16"/>
    <w:multiLevelType w:val="hybridMultilevel"/>
    <w:tmpl w:val="D408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26"/>
    <w:rsid w:val="00017D01"/>
    <w:rsid w:val="0009430C"/>
    <w:rsid w:val="000B6B4A"/>
    <w:rsid w:val="00114BAA"/>
    <w:rsid w:val="001804F7"/>
    <w:rsid w:val="001D657F"/>
    <w:rsid w:val="0029478A"/>
    <w:rsid w:val="002E0214"/>
    <w:rsid w:val="003366B9"/>
    <w:rsid w:val="00345F9A"/>
    <w:rsid w:val="00353A52"/>
    <w:rsid w:val="00365D01"/>
    <w:rsid w:val="00370A1E"/>
    <w:rsid w:val="003A7C26"/>
    <w:rsid w:val="00405F3C"/>
    <w:rsid w:val="00453FC4"/>
    <w:rsid w:val="00477F79"/>
    <w:rsid w:val="004D23B6"/>
    <w:rsid w:val="004F6394"/>
    <w:rsid w:val="005A3F6E"/>
    <w:rsid w:val="006347D9"/>
    <w:rsid w:val="00681E0B"/>
    <w:rsid w:val="00684669"/>
    <w:rsid w:val="00687824"/>
    <w:rsid w:val="00716729"/>
    <w:rsid w:val="00724745"/>
    <w:rsid w:val="007E2FF5"/>
    <w:rsid w:val="008033DC"/>
    <w:rsid w:val="008D0B76"/>
    <w:rsid w:val="00994AB6"/>
    <w:rsid w:val="009C3B8D"/>
    <w:rsid w:val="00A11AD6"/>
    <w:rsid w:val="00A659FE"/>
    <w:rsid w:val="00AA786A"/>
    <w:rsid w:val="00AE33F8"/>
    <w:rsid w:val="00B47086"/>
    <w:rsid w:val="00BF0AC7"/>
    <w:rsid w:val="00C0572B"/>
    <w:rsid w:val="00C46C4E"/>
    <w:rsid w:val="00C67D0F"/>
    <w:rsid w:val="00C67E29"/>
    <w:rsid w:val="00CD1D95"/>
    <w:rsid w:val="00D91AF2"/>
    <w:rsid w:val="00DF4A86"/>
    <w:rsid w:val="00E30F5A"/>
    <w:rsid w:val="00E559F2"/>
    <w:rsid w:val="00E77DAE"/>
    <w:rsid w:val="00E8678E"/>
    <w:rsid w:val="00EA6B5A"/>
    <w:rsid w:val="00F01030"/>
    <w:rsid w:val="00F0501F"/>
    <w:rsid w:val="00F17CC1"/>
    <w:rsid w:val="00F35657"/>
    <w:rsid w:val="00F50E0E"/>
    <w:rsid w:val="00F90888"/>
    <w:rsid w:val="00F91A68"/>
    <w:rsid w:val="00FB20CD"/>
    <w:rsid w:val="00FF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4009"/>
  <w15:docId w15:val="{9FCC221B-55EB-4792-9A9C-CD0F191E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E0E"/>
    <w:pPr>
      <w:spacing w:after="0" w:line="240" w:lineRule="auto"/>
    </w:pPr>
    <w:rPr>
      <w:sz w:val="24"/>
    </w:rPr>
  </w:style>
  <w:style w:type="paragraph" w:styleId="Heading1">
    <w:name w:val="heading 1"/>
    <w:basedOn w:val="Normal"/>
    <w:next w:val="Normal"/>
    <w:link w:val="Heading1Char"/>
    <w:uiPriority w:val="9"/>
    <w:qFormat/>
    <w:rsid w:val="00F50E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0E0E"/>
    <w:pPr>
      <w:keepNext/>
      <w:keepLines/>
      <w:spacing w:before="200"/>
      <w:outlineLvl w:val="1"/>
    </w:pPr>
    <w:rPr>
      <w:rFonts w:asciiTheme="majorHAnsi" w:eastAsiaTheme="majorEastAsia" w:hAnsiTheme="majorHAnsi"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0E0E"/>
    <w:rPr>
      <w:rFonts w:asciiTheme="majorHAnsi" w:eastAsiaTheme="majorEastAsia" w:hAnsiTheme="majorHAnsi" w:cstheme="majorBidi"/>
      <w:b/>
      <w:bCs/>
      <w:i/>
      <w:sz w:val="24"/>
      <w:szCs w:val="26"/>
    </w:rPr>
  </w:style>
  <w:style w:type="character" w:customStyle="1" w:styleId="Heading1Char">
    <w:name w:val="Heading 1 Char"/>
    <w:basedOn w:val="DefaultParagraphFont"/>
    <w:link w:val="Heading1"/>
    <w:uiPriority w:val="9"/>
    <w:rsid w:val="00F50E0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50E0E"/>
    <w:rPr>
      <w:rFonts w:ascii="Tahoma" w:hAnsi="Tahoma" w:cs="Tahoma"/>
      <w:sz w:val="16"/>
      <w:szCs w:val="16"/>
    </w:rPr>
  </w:style>
  <w:style w:type="character" w:customStyle="1" w:styleId="BalloonTextChar">
    <w:name w:val="Balloon Text Char"/>
    <w:basedOn w:val="DefaultParagraphFont"/>
    <w:link w:val="BalloonText"/>
    <w:uiPriority w:val="99"/>
    <w:semiHidden/>
    <w:rsid w:val="00F50E0E"/>
    <w:rPr>
      <w:rFonts w:ascii="Tahoma" w:hAnsi="Tahoma" w:cs="Tahoma"/>
      <w:sz w:val="16"/>
      <w:szCs w:val="16"/>
    </w:rPr>
  </w:style>
  <w:style w:type="paragraph" w:styleId="Header">
    <w:name w:val="header"/>
    <w:basedOn w:val="Normal"/>
    <w:link w:val="HeaderChar"/>
    <w:uiPriority w:val="99"/>
    <w:unhideWhenUsed/>
    <w:rsid w:val="00D91AF2"/>
    <w:pPr>
      <w:tabs>
        <w:tab w:val="center" w:pos="4680"/>
        <w:tab w:val="right" w:pos="9360"/>
      </w:tabs>
    </w:pPr>
  </w:style>
  <w:style w:type="character" w:customStyle="1" w:styleId="HeaderChar">
    <w:name w:val="Header Char"/>
    <w:basedOn w:val="DefaultParagraphFont"/>
    <w:link w:val="Header"/>
    <w:uiPriority w:val="99"/>
    <w:rsid w:val="00D91AF2"/>
    <w:rPr>
      <w:sz w:val="24"/>
    </w:rPr>
  </w:style>
  <w:style w:type="paragraph" w:styleId="Footer">
    <w:name w:val="footer"/>
    <w:basedOn w:val="Normal"/>
    <w:link w:val="FooterChar"/>
    <w:uiPriority w:val="99"/>
    <w:unhideWhenUsed/>
    <w:rsid w:val="00D91AF2"/>
    <w:pPr>
      <w:tabs>
        <w:tab w:val="center" w:pos="4680"/>
        <w:tab w:val="right" w:pos="9360"/>
      </w:tabs>
    </w:pPr>
  </w:style>
  <w:style w:type="character" w:customStyle="1" w:styleId="FooterChar">
    <w:name w:val="Footer Char"/>
    <w:basedOn w:val="DefaultParagraphFont"/>
    <w:link w:val="Footer"/>
    <w:uiPriority w:val="99"/>
    <w:rsid w:val="00D91AF2"/>
    <w:rPr>
      <w:sz w:val="24"/>
    </w:rPr>
  </w:style>
  <w:style w:type="paragraph" w:styleId="ListParagraph">
    <w:name w:val="List Paragraph"/>
    <w:basedOn w:val="Normal"/>
    <w:uiPriority w:val="34"/>
    <w:qFormat/>
    <w:rsid w:val="00C0572B"/>
    <w:pPr>
      <w:ind w:left="720"/>
      <w:contextualSpacing/>
    </w:pPr>
  </w:style>
  <w:style w:type="paragraph" w:styleId="NoSpacing">
    <w:name w:val="No Spacing"/>
    <w:uiPriority w:val="1"/>
    <w:qFormat/>
    <w:rsid w:val="00477F79"/>
    <w:pPr>
      <w:spacing w:after="0" w:line="240" w:lineRule="auto"/>
    </w:pPr>
  </w:style>
  <w:style w:type="paragraph" w:styleId="NormalWeb">
    <w:name w:val="Normal (Web)"/>
    <w:basedOn w:val="Normal"/>
    <w:uiPriority w:val="99"/>
    <w:semiHidden/>
    <w:unhideWhenUsed/>
    <w:rsid w:val="004F6394"/>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4F6394"/>
    <w:rPr>
      <w:b/>
      <w:bCs/>
    </w:rPr>
  </w:style>
  <w:style w:type="character" w:styleId="Emphasis">
    <w:name w:val="Emphasis"/>
    <w:basedOn w:val="DefaultParagraphFont"/>
    <w:uiPriority w:val="20"/>
    <w:qFormat/>
    <w:rsid w:val="00F91A68"/>
    <w:rPr>
      <w:i/>
      <w:iCs/>
    </w:rPr>
  </w:style>
  <w:style w:type="character" w:styleId="Hyperlink">
    <w:name w:val="Hyperlink"/>
    <w:basedOn w:val="DefaultParagraphFont"/>
    <w:uiPriority w:val="99"/>
    <w:semiHidden/>
    <w:unhideWhenUsed/>
    <w:rsid w:val="00F91A68"/>
    <w:rPr>
      <w:color w:val="0000FF"/>
      <w:u w:val="single"/>
    </w:rPr>
  </w:style>
  <w:style w:type="paragraph" w:customStyle="1" w:styleId="m2874884984991571123xxdefault">
    <w:name w:val="m_2874884984991571123xxdefault"/>
    <w:basedOn w:val="Normal"/>
    <w:rsid w:val="00F01030"/>
    <w:pPr>
      <w:spacing w:before="100" w:beforeAutospacing="1" w:after="100" w:afterAutospacing="1"/>
    </w:pPr>
    <w:rPr>
      <w:rFonts w:ascii="Calibri" w:hAnsi="Calibri" w:cs="Calibri"/>
      <w:sz w:val="22"/>
    </w:rPr>
  </w:style>
  <w:style w:type="paragraph" w:customStyle="1" w:styleId="xdefault">
    <w:name w:val="x_default"/>
    <w:basedOn w:val="Normal"/>
    <w:rsid w:val="0009430C"/>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4696">
      <w:bodyDiv w:val="1"/>
      <w:marLeft w:val="0"/>
      <w:marRight w:val="0"/>
      <w:marTop w:val="0"/>
      <w:marBottom w:val="0"/>
      <w:divBdr>
        <w:top w:val="none" w:sz="0" w:space="0" w:color="auto"/>
        <w:left w:val="none" w:sz="0" w:space="0" w:color="auto"/>
        <w:bottom w:val="none" w:sz="0" w:space="0" w:color="auto"/>
        <w:right w:val="none" w:sz="0" w:space="0" w:color="auto"/>
      </w:divBdr>
    </w:div>
    <w:div w:id="481503127">
      <w:bodyDiv w:val="1"/>
      <w:marLeft w:val="0"/>
      <w:marRight w:val="0"/>
      <w:marTop w:val="0"/>
      <w:marBottom w:val="0"/>
      <w:divBdr>
        <w:top w:val="none" w:sz="0" w:space="0" w:color="auto"/>
        <w:left w:val="none" w:sz="0" w:space="0" w:color="auto"/>
        <w:bottom w:val="none" w:sz="0" w:space="0" w:color="auto"/>
        <w:right w:val="none" w:sz="0" w:space="0" w:color="auto"/>
      </w:divBdr>
    </w:div>
    <w:div w:id="694312012">
      <w:bodyDiv w:val="1"/>
      <w:marLeft w:val="0"/>
      <w:marRight w:val="0"/>
      <w:marTop w:val="0"/>
      <w:marBottom w:val="0"/>
      <w:divBdr>
        <w:top w:val="none" w:sz="0" w:space="0" w:color="auto"/>
        <w:left w:val="none" w:sz="0" w:space="0" w:color="auto"/>
        <w:bottom w:val="none" w:sz="0" w:space="0" w:color="auto"/>
        <w:right w:val="none" w:sz="0" w:space="0" w:color="auto"/>
      </w:divBdr>
    </w:div>
    <w:div w:id="1038970452">
      <w:bodyDiv w:val="1"/>
      <w:marLeft w:val="0"/>
      <w:marRight w:val="0"/>
      <w:marTop w:val="0"/>
      <w:marBottom w:val="0"/>
      <w:divBdr>
        <w:top w:val="none" w:sz="0" w:space="0" w:color="auto"/>
        <w:left w:val="none" w:sz="0" w:space="0" w:color="auto"/>
        <w:bottom w:val="none" w:sz="0" w:space="0" w:color="auto"/>
        <w:right w:val="none" w:sz="0" w:space="0" w:color="auto"/>
      </w:divBdr>
    </w:div>
    <w:div w:id="1730762385">
      <w:bodyDiv w:val="1"/>
      <w:marLeft w:val="0"/>
      <w:marRight w:val="0"/>
      <w:marTop w:val="0"/>
      <w:marBottom w:val="0"/>
      <w:divBdr>
        <w:top w:val="none" w:sz="0" w:space="0" w:color="auto"/>
        <w:left w:val="none" w:sz="0" w:space="0" w:color="auto"/>
        <w:bottom w:val="none" w:sz="0" w:space="0" w:color="auto"/>
        <w:right w:val="none" w:sz="0" w:space="0" w:color="auto"/>
      </w:divBdr>
      <w:divsChild>
        <w:div w:id="1623924967">
          <w:marLeft w:val="547"/>
          <w:marRight w:val="0"/>
          <w:marTop w:val="0"/>
          <w:marBottom w:val="0"/>
          <w:divBdr>
            <w:top w:val="none" w:sz="0" w:space="0" w:color="auto"/>
            <w:left w:val="none" w:sz="0" w:space="0" w:color="auto"/>
            <w:bottom w:val="none" w:sz="0" w:space="0" w:color="auto"/>
            <w:right w:val="none" w:sz="0" w:space="0" w:color="auto"/>
          </w:divBdr>
        </w:div>
        <w:div w:id="77873321">
          <w:marLeft w:val="547"/>
          <w:marRight w:val="0"/>
          <w:marTop w:val="0"/>
          <w:marBottom w:val="0"/>
          <w:divBdr>
            <w:top w:val="none" w:sz="0" w:space="0" w:color="auto"/>
            <w:left w:val="none" w:sz="0" w:space="0" w:color="auto"/>
            <w:bottom w:val="none" w:sz="0" w:space="0" w:color="auto"/>
            <w:right w:val="none" w:sz="0" w:space="0" w:color="auto"/>
          </w:divBdr>
        </w:div>
        <w:div w:id="1377044627">
          <w:marLeft w:val="547"/>
          <w:marRight w:val="0"/>
          <w:marTop w:val="0"/>
          <w:marBottom w:val="0"/>
          <w:divBdr>
            <w:top w:val="none" w:sz="0" w:space="0" w:color="auto"/>
            <w:left w:val="none" w:sz="0" w:space="0" w:color="auto"/>
            <w:bottom w:val="none" w:sz="0" w:space="0" w:color="auto"/>
            <w:right w:val="none" w:sz="0" w:space="0" w:color="auto"/>
          </w:divBdr>
        </w:div>
      </w:divsChild>
    </w:div>
    <w:div w:id="1861813390">
      <w:bodyDiv w:val="1"/>
      <w:marLeft w:val="0"/>
      <w:marRight w:val="0"/>
      <w:marTop w:val="0"/>
      <w:marBottom w:val="0"/>
      <w:divBdr>
        <w:top w:val="none" w:sz="0" w:space="0" w:color="auto"/>
        <w:left w:val="none" w:sz="0" w:space="0" w:color="auto"/>
        <w:bottom w:val="none" w:sz="0" w:space="0" w:color="auto"/>
        <w:right w:val="none" w:sz="0" w:space="0" w:color="auto"/>
      </w:divBdr>
    </w:div>
    <w:div w:id="196523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B937C-211B-4110-9C65-AE527B98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 Williamson</dc:creator>
  <cp:lastModifiedBy>Gail Jankowski</cp:lastModifiedBy>
  <cp:revision>2</cp:revision>
  <cp:lastPrinted>2019-04-15T18:55:00Z</cp:lastPrinted>
  <dcterms:created xsi:type="dcterms:W3CDTF">2019-11-05T17:51:00Z</dcterms:created>
  <dcterms:modified xsi:type="dcterms:W3CDTF">2019-11-05T17:51:00Z</dcterms:modified>
</cp:coreProperties>
</file>